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297" w:rsidRDefault="00214A8F" w:rsidP="00214A8F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Доклад</w:t>
      </w:r>
      <w:r w:rsidR="00E726B4" w:rsidRPr="00214A8F">
        <w:rPr>
          <w:rFonts w:ascii="Times New Roman" w:hAnsi="Times New Roman" w:cs="Times New Roman"/>
          <w:sz w:val="32"/>
          <w:szCs w:val="32"/>
        </w:rPr>
        <w:t xml:space="preserve"> о выполнении</w:t>
      </w:r>
      <w:r>
        <w:rPr>
          <w:rFonts w:ascii="Times New Roman" w:hAnsi="Times New Roman" w:cs="Times New Roman"/>
          <w:sz w:val="32"/>
          <w:szCs w:val="32"/>
        </w:rPr>
        <w:t xml:space="preserve"> Московской дирекцией по энергообеспечению </w:t>
      </w:r>
      <w:r w:rsidR="00E726B4" w:rsidRPr="00214A8F">
        <w:rPr>
          <w:rFonts w:ascii="Times New Roman" w:hAnsi="Times New Roman" w:cs="Times New Roman"/>
          <w:sz w:val="32"/>
          <w:szCs w:val="32"/>
        </w:rPr>
        <w:t xml:space="preserve"> инвестиционной программы в </w:t>
      </w:r>
      <w:r w:rsidR="0061003C">
        <w:rPr>
          <w:rFonts w:ascii="Times New Roman" w:hAnsi="Times New Roman" w:cs="Times New Roman"/>
          <w:sz w:val="32"/>
          <w:szCs w:val="32"/>
        </w:rPr>
        <w:t>202</w:t>
      </w:r>
      <w:r w:rsidR="00823AEA">
        <w:rPr>
          <w:rFonts w:ascii="Times New Roman" w:hAnsi="Times New Roman" w:cs="Times New Roman"/>
          <w:sz w:val="32"/>
          <w:szCs w:val="32"/>
        </w:rPr>
        <w:t>5</w:t>
      </w:r>
      <w:r w:rsidR="00305689">
        <w:rPr>
          <w:rFonts w:ascii="Times New Roman" w:hAnsi="Times New Roman" w:cs="Times New Roman"/>
          <w:sz w:val="32"/>
          <w:szCs w:val="32"/>
        </w:rPr>
        <w:t xml:space="preserve"> </w:t>
      </w:r>
      <w:r w:rsidR="00E726B4" w:rsidRPr="00214A8F">
        <w:rPr>
          <w:rFonts w:ascii="Times New Roman" w:hAnsi="Times New Roman" w:cs="Times New Roman"/>
          <w:sz w:val="32"/>
          <w:szCs w:val="32"/>
        </w:rPr>
        <w:t>г.</w:t>
      </w:r>
      <w:r>
        <w:rPr>
          <w:rFonts w:ascii="Times New Roman" w:hAnsi="Times New Roman" w:cs="Times New Roman"/>
          <w:sz w:val="32"/>
          <w:szCs w:val="32"/>
        </w:rPr>
        <w:t xml:space="preserve"> в границах Смоленской области.</w:t>
      </w:r>
    </w:p>
    <w:p w:rsidR="001A16FF" w:rsidRDefault="001A16FF" w:rsidP="00214A8F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32"/>
          <w:szCs w:val="32"/>
        </w:rPr>
      </w:pPr>
    </w:p>
    <w:p w:rsidR="008452F8" w:rsidRPr="00B82043" w:rsidRDefault="008452F8" w:rsidP="008452F8">
      <w:pPr>
        <w:spacing w:after="0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82043">
        <w:rPr>
          <w:rFonts w:ascii="Times New Roman" w:hAnsi="Times New Roman"/>
          <w:color w:val="000000" w:themeColor="text1"/>
          <w:sz w:val="28"/>
          <w:szCs w:val="28"/>
        </w:rPr>
        <w:t>Московская дирекция по энергообеспечению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– структурное подразделение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Трансэнерго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– филиала ОАО «РЖД» </w:t>
      </w:r>
      <w:r w:rsidRPr="00B82043">
        <w:rPr>
          <w:rFonts w:ascii="Times New Roman" w:hAnsi="Times New Roman"/>
          <w:color w:val="000000" w:themeColor="text1"/>
          <w:sz w:val="28"/>
          <w:szCs w:val="28"/>
        </w:rPr>
        <w:t xml:space="preserve">является самостоятельным субъектом электроэнергетики, у которого зона обслуживания находится в 10 субъектах РФ. Хочу отметить, что в 2016 году в ОАО «РЖД» проведены структурные преобразования, после которых в общий энергетический комплекс вошли энергетики (эксплуатация, </w:t>
      </w:r>
      <w:proofErr w:type="spellStart"/>
      <w:r w:rsidRPr="00B82043">
        <w:rPr>
          <w:rFonts w:ascii="Times New Roman" w:hAnsi="Times New Roman"/>
          <w:color w:val="000000" w:themeColor="text1"/>
          <w:sz w:val="28"/>
          <w:szCs w:val="28"/>
        </w:rPr>
        <w:t>энергоучет</w:t>
      </w:r>
      <w:proofErr w:type="spellEnd"/>
      <w:r w:rsidRPr="00B82043">
        <w:rPr>
          <w:rFonts w:ascii="Times New Roman" w:hAnsi="Times New Roman"/>
          <w:color w:val="000000" w:themeColor="text1"/>
          <w:sz w:val="28"/>
          <w:szCs w:val="28"/>
        </w:rPr>
        <w:t>), тепловики. При этом появился отдельный блок электросетевой деятельности, на который возложены задачи по организации процесса обновления электросетевых объектов, участвующих в передаче электроэнергии сторонним потребителям, а также задачи по тех присоединению.</w:t>
      </w:r>
    </w:p>
    <w:p w:rsidR="008452F8" w:rsidRPr="00B82043" w:rsidRDefault="008452F8" w:rsidP="008452F8">
      <w:pPr>
        <w:spacing w:after="0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82043">
        <w:rPr>
          <w:rFonts w:ascii="Times New Roman" w:hAnsi="Times New Roman"/>
          <w:color w:val="000000" w:themeColor="text1"/>
          <w:sz w:val="28"/>
          <w:szCs w:val="28"/>
        </w:rPr>
        <w:t xml:space="preserve"> Дирекцией осуществляется самостоятельное строительство, эксплуатация устройств электроснабжения ОАО «РЖД», участвующих как в перевозочном процессе, так и в передаче электроэнергии, покупка электроэнергии для нужд ОАО «РЖД» и ее распределение структурным подразделениям.</w:t>
      </w:r>
    </w:p>
    <w:p w:rsidR="008452F8" w:rsidRPr="00214A8F" w:rsidRDefault="008452F8" w:rsidP="00214A8F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32"/>
          <w:szCs w:val="32"/>
        </w:rPr>
      </w:pPr>
    </w:p>
    <w:p w:rsidR="004A67D4" w:rsidRDefault="008452F8" w:rsidP="00823AE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Корректировка инвестиционной программы </w:t>
      </w:r>
      <w:r w:rsidR="004A67D4">
        <w:rPr>
          <w:rFonts w:ascii="Times New Roman" w:hAnsi="Times New Roman" w:cs="Times New Roman"/>
          <w:sz w:val="28"/>
          <w:szCs w:val="28"/>
        </w:rPr>
        <w:t xml:space="preserve">Московской дирекцией по энергообеспечению </w:t>
      </w:r>
      <w:r w:rsidR="0031715F">
        <w:rPr>
          <w:rFonts w:ascii="Times New Roman" w:hAnsi="Times New Roman" w:cs="Times New Roman"/>
          <w:sz w:val="28"/>
          <w:szCs w:val="28"/>
        </w:rPr>
        <w:t xml:space="preserve">утверждена </w:t>
      </w:r>
      <w:r w:rsidR="0061003C" w:rsidRPr="0061003C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823AEA">
        <w:rPr>
          <w:rFonts w:ascii="Times New Roman" w:hAnsi="Times New Roman" w:cs="Times New Roman"/>
          <w:sz w:val="28"/>
          <w:szCs w:val="28"/>
        </w:rPr>
        <w:t>Министерства жилищно-коммунального хозяйства, энергетики и тарифной политики</w:t>
      </w:r>
      <w:r w:rsidR="0061003C" w:rsidRPr="0061003C">
        <w:rPr>
          <w:rFonts w:ascii="Times New Roman" w:hAnsi="Times New Roman" w:cs="Times New Roman"/>
          <w:sz w:val="28"/>
          <w:szCs w:val="28"/>
        </w:rPr>
        <w:t xml:space="preserve"> Смоленской</w:t>
      </w:r>
      <w:r w:rsidR="00823AEA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61003C" w:rsidRPr="0061003C">
        <w:rPr>
          <w:rFonts w:ascii="Times New Roman" w:hAnsi="Times New Roman" w:cs="Times New Roman"/>
          <w:sz w:val="28"/>
          <w:szCs w:val="28"/>
        </w:rPr>
        <w:t xml:space="preserve"> №</w:t>
      </w:r>
      <w:r w:rsidR="00823AEA">
        <w:rPr>
          <w:rFonts w:ascii="Times New Roman" w:hAnsi="Times New Roman" w:cs="Times New Roman"/>
          <w:sz w:val="28"/>
          <w:szCs w:val="28"/>
        </w:rPr>
        <w:t>168</w:t>
      </w:r>
      <w:r w:rsidR="0061003C" w:rsidRPr="0061003C">
        <w:rPr>
          <w:rFonts w:ascii="Times New Roman" w:hAnsi="Times New Roman" w:cs="Times New Roman"/>
          <w:sz w:val="28"/>
          <w:szCs w:val="28"/>
        </w:rPr>
        <w:t xml:space="preserve"> от </w:t>
      </w:r>
      <w:r w:rsidR="00823AEA">
        <w:rPr>
          <w:rFonts w:ascii="Times New Roman" w:hAnsi="Times New Roman" w:cs="Times New Roman"/>
          <w:sz w:val="28"/>
          <w:szCs w:val="28"/>
        </w:rPr>
        <w:t>22.10.2025</w:t>
      </w:r>
      <w:r w:rsidR="00305689">
        <w:rPr>
          <w:rFonts w:ascii="Times New Roman" w:hAnsi="Times New Roman" w:cs="Times New Roman"/>
          <w:sz w:val="28"/>
          <w:szCs w:val="28"/>
        </w:rPr>
        <w:t xml:space="preserve"> </w:t>
      </w:r>
      <w:r w:rsidR="0061003C" w:rsidRPr="0061003C">
        <w:rPr>
          <w:rFonts w:ascii="Times New Roman" w:hAnsi="Times New Roman" w:cs="Times New Roman"/>
          <w:sz w:val="28"/>
          <w:szCs w:val="28"/>
        </w:rPr>
        <w:t>г.</w:t>
      </w:r>
    </w:p>
    <w:p w:rsidR="0031715F" w:rsidRDefault="0031715F" w:rsidP="0031715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Инвестиционной программой в 202</w:t>
      </w:r>
      <w:r w:rsidR="00823AE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г. утверждено выполнение следующих мероприятий: </w:t>
      </w:r>
    </w:p>
    <w:p w:rsidR="00AF3BF5" w:rsidRPr="00E726B4" w:rsidRDefault="00AF3BF5" w:rsidP="0031715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60"/>
        <w:gridCol w:w="1752"/>
        <w:gridCol w:w="1559"/>
      </w:tblGrid>
      <w:tr w:rsidR="0031715F" w:rsidRPr="00E726B4" w:rsidTr="00305689">
        <w:trPr>
          <w:trHeight w:val="420"/>
        </w:trPr>
        <w:tc>
          <w:tcPr>
            <w:tcW w:w="6060" w:type="dxa"/>
            <w:shd w:val="clear" w:color="auto" w:fill="auto"/>
            <w:vAlign w:val="center"/>
            <w:hideMark/>
          </w:tcPr>
          <w:p w:rsidR="0031715F" w:rsidRPr="00305689" w:rsidRDefault="0031715F" w:rsidP="00305689">
            <w:pPr>
              <w:spacing w:after="0" w:line="240" w:lineRule="auto"/>
              <w:ind w:hanging="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1752" w:type="dxa"/>
            <w:vAlign w:val="center"/>
          </w:tcPr>
          <w:p w:rsidR="0031715F" w:rsidRPr="00305689" w:rsidRDefault="0031715F" w:rsidP="00305689">
            <w:pPr>
              <w:spacing w:after="0" w:line="240" w:lineRule="auto"/>
              <w:ind w:hanging="9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5689">
              <w:rPr>
                <w:rFonts w:ascii="Times New Roman" w:hAnsi="Times New Roman" w:cs="Times New Roman"/>
                <w:color w:val="000000"/>
              </w:rPr>
              <w:t xml:space="preserve">Сумма с НДС 20%, </w:t>
            </w:r>
            <w:proofErr w:type="spellStart"/>
            <w:r w:rsidRPr="00305689">
              <w:rPr>
                <w:rFonts w:ascii="Times New Roman" w:hAnsi="Times New Roman" w:cs="Times New Roman"/>
                <w:color w:val="000000"/>
              </w:rPr>
              <w:t>млн</w:t>
            </w:r>
            <w:proofErr w:type="gramStart"/>
            <w:r w:rsidRPr="00305689">
              <w:rPr>
                <w:rFonts w:ascii="Times New Roman" w:hAnsi="Times New Roman" w:cs="Times New Roman"/>
                <w:color w:val="000000"/>
              </w:rPr>
              <w:t>.р</w:t>
            </w:r>
            <w:proofErr w:type="gramEnd"/>
            <w:r w:rsidRPr="00305689">
              <w:rPr>
                <w:rFonts w:ascii="Times New Roman" w:hAnsi="Times New Roman" w:cs="Times New Roman"/>
                <w:color w:val="000000"/>
              </w:rPr>
              <w:t>уб</w:t>
            </w:r>
            <w:proofErr w:type="spellEnd"/>
          </w:p>
        </w:tc>
        <w:tc>
          <w:tcPr>
            <w:tcW w:w="1559" w:type="dxa"/>
            <w:vAlign w:val="center"/>
          </w:tcPr>
          <w:p w:rsidR="0031715F" w:rsidRPr="00305689" w:rsidRDefault="0031715F" w:rsidP="00305689">
            <w:pPr>
              <w:spacing w:after="0" w:line="240" w:lineRule="auto"/>
              <w:ind w:hanging="9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5689">
              <w:rPr>
                <w:rFonts w:ascii="Times New Roman" w:hAnsi="Times New Roman" w:cs="Times New Roman"/>
                <w:color w:val="000000"/>
              </w:rPr>
              <w:t>Сумма без  НДС</w:t>
            </w:r>
            <w:proofErr w:type="gramStart"/>
            <w:r w:rsidRPr="00305689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30568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5689">
              <w:rPr>
                <w:rFonts w:ascii="Times New Roman" w:hAnsi="Times New Roman" w:cs="Times New Roman"/>
                <w:color w:val="000000"/>
              </w:rPr>
              <w:t>млн.руб</w:t>
            </w:r>
            <w:proofErr w:type="spellEnd"/>
          </w:p>
        </w:tc>
      </w:tr>
      <w:tr w:rsidR="00305689" w:rsidRPr="0031715F" w:rsidTr="00793596">
        <w:trPr>
          <w:trHeight w:val="568"/>
        </w:trPr>
        <w:tc>
          <w:tcPr>
            <w:tcW w:w="6060" w:type="dxa"/>
            <w:shd w:val="clear" w:color="auto" w:fill="auto"/>
            <w:vAlign w:val="center"/>
            <w:hideMark/>
          </w:tcPr>
          <w:p w:rsidR="00305689" w:rsidRPr="00305689" w:rsidRDefault="00823AEA" w:rsidP="0079359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AEA">
              <w:rPr>
                <w:rFonts w:ascii="Times New Roman" w:hAnsi="Times New Roman" w:cs="Times New Roman"/>
                <w:color w:val="000000"/>
              </w:rPr>
              <w:t xml:space="preserve">«Техническое перевооружение Пункт электрический распределительный станция </w:t>
            </w:r>
            <w:proofErr w:type="spellStart"/>
            <w:r w:rsidRPr="00823AEA">
              <w:rPr>
                <w:rFonts w:ascii="Times New Roman" w:hAnsi="Times New Roman" w:cs="Times New Roman"/>
                <w:color w:val="000000"/>
              </w:rPr>
              <w:t>Новодугинская</w:t>
            </w:r>
            <w:proofErr w:type="spellEnd"/>
            <w:r w:rsidRPr="00823AEA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752" w:type="dxa"/>
            <w:vAlign w:val="center"/>
          </w:tcPr>
          <w:p w:rsidR="00305689" w:rsidRPr="00305689" w:rsidRDefault="00823AEA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559" w:type="dxa"/>
            <w:vAlign w:val="center"/>
          </w:tcPr>
          <w:p w:rsidR="00305689" w:rsidRPr="00305689" w:rsidRDefault="00823AEA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2,500</w:t>
            </w:r>
          </w:p>
        </w:tc>
      </w:tr>
      <w:tr w:rsidR="00305689" w:rsidRPr="00E726B4" w:rsidTr="00793596">
        <w:trPr>
          <w:trHeight w:val="1006"/>
        </w:trPr>
        <w:tc>
          <w:tcPr>
            <w:tcW w:w="6060" w:type="dxa"/>
            <w:shd w:val="clear" w:color="auto" w:fill="auto"/>
            <w:vAlign w:val="center"/>
            <w:hideMark/>
          </w:tcPr>
          <w:p w:rsidR="00305689" w:rsidRPr="00305689" w:rsidRDefault="00823AEA" w:rsidP="0079359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823AEA">
              <w:rPr>
                <w:rFonts w:ascii="Times New Roman" w:hAnsi="Times New Roman" w:cs="Times New Roman"/>
                <w:color w:val="000000"/>
              </w:rPr>
              <w:t xml:space="preserve">Техническое перевооружение </w:t>
            </w:r>
            <w:proofErr w:type="gramStart"/>
            <w:r w:rsidRPr="00823AEA">
              <w:rPr>
                <w:rFonts w:ascii="Times New Roman" w:hAnsi="Times New Roman" w:cs="Times New Roman"/>
                <w:color w:val="000000"/>
              </w:rPr>
              <w:t>ВЛ</w:t>
            </w:r>
            <w:proofErr w:type="gramEnd"/>
            <w:r w:rsidRPr="00823AEA">
              <w:rPr>
                <w:rFonts w:ascii="Times New Roman" w:hAnsi="Times New Roman" w:cs="Times New Roman"/>
                <w:color w:val="000000"/>
              </w:rPr>
              <w:t xml:space="preserve"> 0,4 кВ ст. </w:t>
            </w:r>
            <w:proofErr w:type="spellStart"/>
            <w:r w:rsidRPr="00823AEA">
              <w:rPr>
                <w:rFonts w:ascii="Times New Roman" w:hAnsi="Times New Roman" w:cs="Times New Roman"/>
                <w:color w:val="000000"/>
              </w:rPr>
              <w:t>Батюшково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752" w:type="dxa"/>
            <w:vAlign w:val="center"/>
          </w:tcPr>
          <w:p w:rsidR="00305689" w:rsidRPr="00305689" w:rsidRDefault="00823AEA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12,416</w:t>
            </w:r>
          </w:p>
        </w:tc>
        <w:tc>
          <w:tcPr>
            <w:tcW w:w="1559" w:type="dxa"/>
            <w:vAlign w:val="center"/>
          </w:tcPr>
          <w:p w:rsidR="00305689" w:rsidRPr="00305689" w:rsidRDefault="00823AEA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10,347</w:t>
            </w:r>
          </w:p>
        </w:tc>
      </w:tr>
      <w:tr w:rsidR="0061003C" w:rsidRPr="00E726B4" w:rsidTr="00305689">
        <w:trPr>
          <w:trHeight w:val="420"/>
        </w:trPr>
        <w:tc>
          <w:tcPr>
            <w:tcW w:w="6060" w:type="dxa"/>
            <w:shd w:val="clear" w:color="auto" w:fill="auto"/>
            <w:vAlign w:val="center"/>
            <w:hideMark/>
          </w:tcPr>
          <w:p w:rsidR="0061003C" w:rsidRPr="00305689" w:rsidRDefault="0061003C" w:rsidP="00305689">
            <w:pPr>
              <w:spacing w:after="0" w:line="240" w:lineRule="auto"/>
              <w:ind w:hanging="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52" w:type="dxa"/>
            <w:vAlign w:val="center"/>
          </w:tcPr>
          <w:p w:rsidR="0061003C" w:rsidRPr="00305689" w:rsidRDefault="00823AEA" w:rsidP="00305689">
            <w:pPr>
              <w:spacing w:after="0" w:line="240" w:lineRule="auto"/>
              <w:ind w:hanging="9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15,416</w:t>
            </w:r>
          </w:p>
        </w:tc>
        <w:tc>
          <w:tcPr>
            <w:tcW w:w="1559" w:type="dxa"/>
            <w:vAlign w:val="center"/>
          </w:tcPr>
          <w:p w:rsidR="0061003C" w:rsidRPr="00305689" w:rsidRDefault="00823AEA" w:rsidP="00305689">
            <w:pPr>
              <w:spacing w:after="0" w:line="240" w:lineRule="auto"/>
              <w:ind w:hanging="9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12,847</w:t>
            </w:r>
          </w:p>
        </w:tc>
      </w:tr>
    </w:tbl>
    <w:p w:rsidR="00305689" w:rsidRDefault="00305689" w:rsidP="00214A8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14A8F" w:rsidRDefault="00214A8F" w:rsidP="00214A8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Источником финансирования определены статьи:</w:t>
      </w:r>
    </w:p>
    <w:p w:rsidR="00214A8F" w:rsidRDefault="00214A8F" w:rsidP="00214A8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42CCF">
        <w:rPr>
          <w:rFonts w:ascii="Times New Roman" w:hAnsi="Times New Roman" w:cs="Times New Roman"/>
          <w:sz w:val="28"/>
          <w:szCs w:val="28"/>
        </w:rPr>
        <w:t>Амортизация, учтенная в тарифе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823AEA">
        <w:rPr>
          <w:rFonts w:ascii="Times New Roman" w:hAnsi="Times New Roman" w:cs="Times New Roman"/>
          <w:sz w:val="28"/>
          <w:szCs w:val="28"/>
        </w:rPr>
        <w:t>7,453</w:t>
      </w:r>
      <w:r>
        <w:rPr>
          <w:rFonts w:ascii="Times New Roman" w:hAnsi="Times New Roman" w:cs="Times New Roman"/>
          <w:sz w:val="28"/>
          <w:szCs w:val="28"/>
        </w:rPr>
        <w:t xml:space="preserve">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уб. без НДС, </w:t>
      </w:r>
    </w:p>
    <w:p w:rsidR="00214A8F" w:rsidRDefault="00214A8F" w:rsidP="00214A8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Прочие собственные средства  - </w:t>
      </w:r>
      <w:r w:rsidR="00823AEA">
        <w:rPr>
          <w:rFonts w:ascii="Times New Roman" w:hAnsi="Times New Roman" w:cs="Times New Roman"/>
          <w:sz w:val="28"/>
          <w:szCs w:val="28"/>
        </w:rPr>
        <w:t>5,393</w:t>
      </w:r>
      <w:r>
        <w:rPr>
          <w:rFonts w:ascii="Times New Roman" w:hAnsi="Times New Roman" w:cs="Times New Roman"/>
          <w:sz w:val="28"/>
          <w:szCs w:val="28"/>
        </w:rPr>
        <w:t xml:space="preserve">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 без НДС.</w:t>
      </w:r>
    </w:p>
    <w:p w:rsidR="00793596" w:rsidRDefault="00793596" w:rsidP="00214A8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F24E8" w:rsidRDefault="00214A8F" w:rsidP="007935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 состоянию на </w:t>
      </w:r>
      <w:r w:rsidR="002F24E8">
        <w:rPr>
          <w:rFonts w:ascii="Times New Roman" w:hAnsi="Times New Roman" w:cs="Times New Roman"/>
          <w:sz w:val="28"/>
          <w:szCs w:val="28"/>
        </w:rPr>
        <w:t>31.12.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823AEA">
        <w:rPr>
          <w:rFonts w:ascii="Times New Roman" w:hAnsi="Times New Roman" w:cs="Times New Roman"/>
          <w:sz w:val="28"/>
          <w:szCs w:val="28"/>
        </w:rPr>
        <w:t>5</w:t>
      </w:r>
      <w:r w:rsidR="003056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факт выполнения состав</w:t>
      </w:r>
      <w:r w:rsidR="00305689">
        <w:rPr>
          <w:rFonts w:ascii="Times New Roman" w:hAnsi="Times New Roman" w:cs="Times New Roman"/>
          <w:sz w:val="28"/>
          <w:szCs w:val="28"/>
        </w:rPr>
        <w:t>ил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3AEA">
        <w:rPr>
          <w:rFonts w:ascii="Times New Roman" w:hAnsi="Times New Roman" w:cs="Times New Roman"/>
          <w:sz w:val="28"/>
          <w:szCs w:val="28"/>
        </w:rPr>
        <w:t>9,889</w:t>
      </w:r>
      <w:r w:rsidR="003056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 без НДС.</w:t>
      </w:r>
    </w:p>
    <w:p w:rsidR="00974FB4" w:rsidRDefault="00974FB4" w:rsidP="00642C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8"/>
        <w:gridCol w:w="1276"/>
        <w:gridCol w:w="1275"/>
        <w:gridCol w:w="1276"/>
        <w:gridCol w:w="1134"/>
      </w:tblGrid>
      <w:tr w:rsidR="002F24E8" w:rsidTr="002F24E8">
        <w:trPr>
          <w:trHeight w:val="420"/>
        </w:trPr>
        <w:tc>
          <w:tcPr>
            <w:tcW w:w="4268" w:type="dxa"/>
            <w:vMerge w:val="restart"/>
            <w:shd w:val="clear" w:color="auto" w:fill="auto"/>
            <w:vAlign w:val="center"/>
            <w:hideMark/>
          </w:tcPr>
          <w:p w:rsidR="002F24E8" w:rsidRPr="002F24E8" w:rsidRDefault="002F24E8" w:rsidP="002F24E8">
            <w:pPr>
              <w:spacing w:after="0" w:line="240" w:lineRule="auto"/>
              <w:ind w:hanging="9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24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2551" w:type="dxa"/>
            <w:gridSpan w:val="2"/>
            <w:vAlign w:val="bottom"/>
          </w:tcPr>
          <w:p w:rsidR="002F24E8" w:rsidRPr="002F24E8" w:rsidRDefault="002F24E8" w:rsidP="00305689">
            <w:pPr>
              <w:spacing w:after="0" w:line="240" w:lineRule="auto"/>
              <w:ind w:hanging="9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План 202</w:t>
            </w:r>
            <w:r w:rsidR="00823AE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  <w:r w:rsidR="0030568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г.</w:t>
            </w:r>
          </w:p>
        </w:tc>
        <w:tc>
          <w:tcPr>
            <w:tcW w:w="2410" w:type="dxa"/>
            <w:gridSpan w:val="2"/>
            <w:vAlign w:val="bottom"/>
          </w:tcPr>
          <w:p w:rsidR="002F24E8" w:rsidRPr="002F24E8" w:rsidRDefault="002F24E8" w:rsidP="00305689">
            <w:pPr>
              <w:spacing w:after="0" w:line="240" w:lineRule="auto"/>
              <w:ind w:hanging="9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Факт 202</w:t>
            </w:r>
            <w:r w:rsidR="00823AE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  <w:r w:rsidR="0030568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г.</w:t>
            </w:r>
          </w:p>
        </w:tc>
      </w:tr>
      <w:tr w:rsidR="002F24E8" w:rsidTr="002F24E8">
        <w:trPr>
          <w:trHeight w:val="420"/>
        </w:trPr>
        <w:tc>
          <w:tcPr>
            <w:tcW w:w="4268" w:type="dxa"/>
            <w:vMerge/>
            <w:shd w:val="clear" w:color="auto" w:fill="auto"/>
            <w:vAlign w:val="center"/>
            <w:hideMark/>
          </w:tcPr>
          <w:p w:rsidR="002F24E8" w:rsidRPr="002F24E8" w:rsidRDefault="002F24E8" w:rsidP="002F24E8">
            <w:pPr>
              <w:spacing w:after="0" w:line="240" w:lineRule="auto"/>
              <w:ind w:hanging="9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2F24E8" w:rsidRPr="002F24E8" w:rsidRDefault="002F24E8" w:rsidP="002F24E8">
            <w:pPr>
              <w:spacing w:after="0" w:line="240" w:lineRule="auto"/>
              <w:ind w:hanging="9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Сумма с НДС 20%, </w:t>
            </w:r>
            <w:proofErr w:type="spellStart"/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млн</w:t>
            </w:r>
            <w:proofErr w:type="gramStart"/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.р</w:t>
            </w:r>
            <w:proofErr w:type="gramEnd"/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1275" w:type="dxa"/>
          </w:tcPr>
          <w:p w:rsidR="002F24E8" w:rsidRPr="002F24E8" w:rsidRDefault="002F24E8" w:rsidP="002F24E8">
            <w:pPr>
              <w:spacing w:after="0" w:line="240" w:lineRule="auto"/>
              <w:ind w:hanging="9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Сумма без  НДС</w:t>
            </w:r>
            <w:proofErr w:type="gramStart"/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млн.руб</w:t>
            </w:r>
            <w:proofErr w:type="spellEnd"/>
          </w:p>
        </w:tc>
        <w:tc>
          <w:tcPr>
            <w:tcW w:w="1276" w:type="dxa"/>
            <w:vAlign w:val="bottom"/>
          </w:tcPr>
          <w:p w:rsidR="002F24E8" w:rsidRPr="002F24E8" w:rsidRDefault="002F24E8" w:rsidP="002F24E8">
            <w:pPr>
              <w:spacing w:after="0" w:line="240" w:lineRule="auto"/>
              <w:ind w:hanging="9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Сумма с НДС 20%, </w:t>
            </w:r>
            <w:proofErr w:type="spellStart"/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млн</w:t>
            </w:r>
            <w:proofErr w:type="gramStart"/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.р</w:t>
            </w:r>
            <w:proofErr w:type="gramEnd"/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1134" w:type="dxa"/>
          </w:tcPr>
          <w:p w:rsidR="002F24E8" w:rsidRPr="002F24E8" w:rsidRDefault="002F24E8" w:rsidP="002F24E8">
            <w:pPr>
              <w:spacing w:after="0" w:line="240" w:lineRule="auto"/>
              <w:ind w:hanging="9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Сумма без  НДС</w:t>
            </w:r>
            <w:proofErr w:type="gramStart"/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млн.руб</w:t>
            </w:r>
            <w:proofErr w:type="spellEnd"/>
          </w:p>
        </w:tc>
      </w:tr>
      <w:tr w:rsidR="00793596" w:rsidRPr="0031715F" w:rsidTr="00305689">
        <w:trPr>
          <w:trHeight w:val="420"/>
        </w:trPr>
        <w:tc>
          <w:tcPr>
            <w:tcW w:w="4268" w:type="dxa"/>
            <w:shd w:val="clear" w:color="auto" w:fill="auto"/>
            <w:vAlign w:val="center"/>
            <w:hideMark/>
          </w:tcPr>
          <w:p w:rsidR="00793596" w:rsidRPr="00305689" w:rsidRDefault="00793596" w:rsidP="002D53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AEA">
              <w:rPr>
                <w:rFonts w:ascii="Times New Roman" w:hAnsi="Times New Roman" w:cs="Times New Roman"/>
                <w:color w:val="000000"/>
              </w:rPr>
              <w:t xml:space="preserve">«Техническое перевооружение Пункт электрический распределительный станция </w:t>
            </w:r>
            <w:proofErr w:type="spellStart"/>
            <w:r w:rsidRPr="00823AEA">
              <w:rPr>
                <w:rFonts w:ascii="Times New Roman" w:hAnsi="Times New Roman" w:cs="Times New Roman"/>
                <w:color w:val="000000"/>
              </w:rPr>
              <w:t>Новодугинская</w:t>
            </w:r>
            <w:proofErr w:type="spellEnd"/>
            <w:r w:rsidRPr="00823AEA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276" w:type="dxa"/>
            <w:vAlign w:val="center"/>
          </w:tcPr>
          <w:p w:rsidR="00793596" w:rsidRPr="00305689" w:rsidRDefault="00793596" w:rsidP="002D5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275" w:type="dxa"/>
            <w:vAlign w:val="center"/>
          </w:tcPr>
          <w:p w:rsidR="00793596" w:rsidRPr="00305689" w:rsidRDefault="00793596" w:rsidP="002D5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2,500</w:t>
            </w:r>
          </w:p>
        </w:tc>
        <w:tc>
          <w:tcPr>
            <w:tcW w:w="1276" w:type="dxa"/>
            <w:vAlign w:val="center"/>
          </w:tcPr>
          <w:p w:rsidR="00793596" w:rsidRPr="00305689" w:rsidRDefault="00793596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93596" w:rsidRPr="00305689" w:rsidRDefault="00793596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93596" w:rsidTr="00793596">
        <w:trPr>
          <w:trHeight w:val="629"/>
        </w:trPr>
        <w:tc>
          <w:tcPr>
            <w:tcW w:w="4268" w:type="dxa"/>
            <w:shd w:val="clear" w:color="auto" w:fill="auto"/>
            <w:vAlign w:val="center"/>
            <w:hideMark/>
          </w:tcPr>
          <w:p w:rsidR="00793596" w:rsidRPr="00305689" w:rsidRDefault="00793596" w:rsidP="002D53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823AEA">
              <w:rPr>
                <w:rFonts w:ascii="Times New Roman" w:hAnsi="Times New Roman" w:cs="Times New Roman"/>
                <w:color w:val="000000"/>
              </w:rPr>
              <w:t xml:space="preserve">Техническое перевооружение </w:t>
            </w:r>
            <w:proofErr w:type="gramStart"/>
            <w:r w:rsidRPr="00823AEA">
              <w:rPr>
                <w:rFonts w:ascii="Times New Roman" w:hAnsi="Times New Roman" w:cs="Times New Roman"/>
                <w:color w:val="000000"/>
              </w:rPr>
              <w:t>ВЛ</w:t>
            </w:r>
            <w:proofErr w:type="gramEnd"/>
            <w:r w:rsidRPr="00823AEA">
              <w:rPr>
                <w:rFonts w:ascii="Times New Roman" w:hAnsi="Times New Roman" w:cs="Times New Roman"/>
                <w:color w:val="000000"/>
              </w:rPr>
              <w:t xml:space="preserve"> 0,4 кВ ст. </w:t>
            </w:r>
            <w:proofErr w:type="spellStart"/>
            <w:r w:rsidRPr="00823AEA">
              <w:rPr>
                <w:rFonts w:ascii="Times New Roman" w:hAnsi="Times New Roman" w:cs="Times New Roman"/>
                <w:color w:val="000000"/>
              </w:rPr>
              <w:t>Батюшково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276" w:type="dxa"/>
            <w:vAlign w:val="center"/>
          </w:tcPr>
          <w:p w:rsidR="00793596" w:rsidRPr="00305689" w:rsidRDefault="00793596" w:rsidP="002D5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12,416</w:t>
            </w:r>
          </w:p>
        </w:tc>
        <w:tc>
          <w:tcPr>
            <w:tcW w:w="1275" w:type="dxa"/>
            <w:vAlign w:val="center"/>
          </w:tcPr>
          <w:p w:rsidR="00793596" w:rsidRPr="00305689" w:rsidRDefault="00793596" w:rsidP="002D5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10,347</w:t>
            </w:r>
          </w:p>
        </w:tc>
        <w:tc>
          <w:tcPr>
            <w:tcW w:w="1276" w:type="dxa"/>
            <w:vAlign w:val="center"/>
          </w:tcPr>
          <w:p w:rsidR="00793596" w:rsidRPr="00305689" w:rsidRDefault="00793596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11,866</w:t>
            </w:r>
          </w:p>
        </w:tc>
        <w:tc>
          <w:tcPr>
            <w:tcW w:w="1134" w:type="dxa"/>
            <w:vAlign w:val="center"/>
          </w:tcPr>
          <w:p w:rsidR="00793596" w:rsidRPr="00305689" w:rsidRDefault="00793596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9,889</w:t>
            </w:r>
          </w:p>
        </w:tc>
      </w:tr>
      <w:tr w:rsidR="00793596" w:rsidRPr="002F24E8" w:rsidTr="00793596">
        <w:trPr>
          <w:trHeight w:val="271"/>
        </w:trPr>
        <w:tc>
          <w:tcPr>
            <w:tcW w:w="4268" w:type="dxa"/>
            <w:shd w:val="clear" w:color="auto" w:fill="auto"/>
            <w:vAlign w:val="center"/>
            <w:hideMark/>
          </w:tcPr>
          <w:p w:rsidR="00793596" w:rsidRPr="00305689" w:rsidRDefault="00793596" w:rsidP="00305689">
            <w:pPr>
              <w:spacing w:after="0" w:line="240" w:lineRule="auto"/>
              <w:ind w:hanging="9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56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vAlign w:val="center"/>
          </w:tcPr>
          <w:p w:rsidR="00793596" w:rsidRPr="00305689" w:rsidRDefault="00793596" w:rsidP="00793596">
            <w:pPr>
              <w:spacing w:after="0" w:line="240" w:lineRule="auto"/>
              <w:ind w:hanging="9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15,416</w:t>
            </w:r>
          </w:p>
        </w:tc>
        <w:tc>
          <w:tcPr>
            <w:tcW w:w="1275" w:type="dxa"/>
            <w:vAlign w:val="center"/>
          </w:tcPr>
          <w:p w:rsidR="00793596" w:rsidRPr="00305689" w:rsidRDefault="00793596" w:rsidP="00793596">
            <w:pPr>
              <w:spacing w:after="0" w:line="240" w:lineRule="auto"/>
              <w:ind w:hanging="9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12,847</w:t>
            </w:r>
          </w:p>
        </w:tc>
        <w:tc>
          <w:tcPr>
            <w:tcW w:w="1276" w:type="dxa"/>
            <w:vAlign w:val="center"/>
          </w:tcPr>
          <w:p w:rsidR="00793596" w:rsidRPr="00793596" w:rsidRDefault="00793596" w:rsidP="00793596">
            <w:pPr>
              <w:spacing w:after="0" w:line="240" w:lineRule="auto"/>
              <w:ind w:hanging="9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3596">
              <w:rPr>
                <w:rFonts w:ascii="Times New Roman" w:hAnsi="Times New Roman" w:cs="Times New Roman"/>
                <w:color w:val="000000"/>
              </w:rPr>
              <w:t>11,866</w:t>
            </w:r>
          </w:p>
        </w:tc>
        <w:tc>
          <w:tcPr>
            <w:tcW w:w="1134" w:type="dxa"/>
            <w:vAlign w:val="center"/>
          </w:tcPr>
          <w:p w:rsidR="00793596" w:rsidRPr="00793596" w:rsidRDefault="00793596" w:rsidP="00793596">
            <w:pPr>
              <w:spacing w:after="0" w:line="240" w:lineRule="auto"/>
              <w:ind w:hanging="9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3596">
              <w:rPr>
                <w:rFonts w:ascii="Times New Roman" w:hAnsi="Times New Roman" w:cs="Times New Roman"/>
                <w:color w:val="000000"/>
              </w:rPr>
              <w:t>9,889</w:t>
            </w:r>
          </w:p>
        </w:tc>
      </w:tr>
    </w:tbl>
    <w:p w:rsidR="00974FB4" w:rsidRDefault="00974FB4" w:rsidP="00974F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93596" w:rsidRDefault="00793596" w:rsidP="00974F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74FB4" w:rsidRPr="00974FB4">
        <w:rPr>
          <w:rFonts w:ascii="Times New Roman" w:hAnsi="Times New Roman" w:cs="Times New Roman"/>
          <w:sz w:val="28"/>
          <w:szCs w:val="28"/>
        </w:rPr>
        <w:t>ричина отклонения финансирования от плана по объектам:</w:t>
      </w:r>
    </w:p>
    <w:p w:rsidR="00793596" w:rsidRDefault="00793596" w:rsidP="007935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596">
        <w:rPr>
          <w:rFonts w:ascii="Times New Roman" w:hAnsi="Times New Roman" w:cs="Times New Roman"/>
          <w:sz w:val="28"/>
          <w:szCs w:val="28"/>
        </w:rPr>
        <w:t xml:space="preserve">«Техническое перевооружение Пункт электрический распределительный станция </w:t>
      </w:r>
      <w:proofErr w:type="spellStart"/>
      <w:r w:rsidRPr="00793596">
        <w:rPr>
          <w:rFonts w:ascii="Times New Roman" w:hAnsi="Times New Roman" w:cs="Times New Roman"/>
          <w:sz w:val="28"/>
          <w:szCs w:val="28"/>
        </w:rPr>
        <w:t>Новодугинская</w:t>
      </w:r>
      <w:proofErr w:type="spellEnd"/>
      <w:r w:rsidRPr="0079359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- перераспределение средств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ОАО «РЖД» </w:t>
      </w:r>
      <w:r>
        <w:rPr>
          <w:rFonts w:ascii="Times New Roman" w:hAnsi="Times New Roman" w:cs="Times New Roman"/>
          <w:sz w:val="28"/>
          <w:szCs w:val="28"/>
        </w:rPr>
        <w:t xml:space="preserve">на другие объекты; </w:t>
      </w:r>
      <w:r w:rsidRPr="007935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24E8" w:rsidRDefault="00974FB4" w:rsidP="007935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4FB4">
        <w:rPr>
          <w:rFonts w:ascii="Times New Roman" w:hAnsi="Times New Roman" w:cs="Times New Roman"/>
          <w:sz w:val="28"/>
          <w:szCs w:val="28"/>
        </w:rPr>
        <w:t xml:space="preserve"> «</w:t>
      </w:r>
      <w:r w:rsidR="00305689" w:rsidRPr="00305689">
        <w:rPr>
          <w:rFonts w:ascii="Times New Roman" w:hAnsi="Times New Roman" w:cs="Times New Roman"/>
          <w:sz w:val="28"/>
          <w:szCs w:val="28"/>
        </w:rPr>
        <w:t xml:space="preserve">Техническое перевооружение </w:t>
      </w:r>
      <w:proofErr w:type="gramStart"/>
      <w:r w:rsidR="00305689" w:rsidRPr="00305689">
        <w:rPr>
          <w:rFonts w:ascii="Times New Roman" w:hAnsi="Times New Roman" w:cs="Times New Roman"/>
          <w:sz w:val="28"/>
          <w:szCs w:val="28"/>
        </w:rPr>
        <w:t>ВЛ</w:t>
      </w:r>
      <w:proofErr w:type="gramEnd"/>
      <w:r w:rsidR="00305689" w:rsidRPr="00305689">
        <w:rPr>
          <w:rFonts w:ascii="Times New Roman" w:hAnsi="Times New Roman" w:cs="Times New Roman"/>
          <w:sz w:val="28"/>
          <w:szCs w:val="28"/>
        </w:rPr>
        <w:t xml:space="preserve"> 0,4 кВ ст. </w:t>
      </w:r>
      <w:proofErr w:type="spellStart"/>
      <w:r w:rsidR="00305689" w:rsidRPr="00305689">
        <w:rPr>
          <w:rFonts w:ascii="Times New Roman" w:hAnsi="Times New Roman" w:cs="Times New Roman"/>
          <w:sz w:val="28"/>
          <w:szCs w:val="28"/>
        </w:rPr>
        <w:t>Батюшково</w:t>
      </w:r>
      <w:proofErr w:type="spellEnd"/>
      <w:r w:rsidR="00E77300">
        <w:rPr>
          <w:rFonts w:ascii="Times New Roman" w:hAnsi="Times New Roman" w:cs="Times New Roman"/>
          <w:sz w:val="28"/>
          <w:szCs w:val="28"/>
        </w:rPr>
        <w:t>»</w:t>
      </w:r>
      <w:r w:rsidR="00E77300" w:rsidRPr="00E77300">
        <w:rPr>
          <w:rFonts w:ascii="Times New Roman" w:hAnsi="Times New Roman" w:cs="Times New Roman"/>
          <w:sz w:val="28"/>
          <w:szCs w:val="28"/>
        </w:rPr>
        <w:t xml:space="preserve"> - </w:t>
      </w:r>
      <w:r w:rsidR="00793596">
        <w:rPr>
          <w:rFonts w:ascii="Times New Roman" w:hAnsi="Times New Roman" w:cs="Times New Roman"/>
          <w:sz w:val="28"/>
          <w:szCs w:val="28"/>
        </w:rPr>
        <w:t>объект построен в полном объеме, принят по факту выполнения строительно</w:t>
      </w:r>
      <w:r w:rsidR="009A70AF">
        <w:rPr>
          <w:rFonts w:ascii="Times New Roman" w:hAnsi="Times New Roman" w:cs="Times New Roman"/>
          <w:sz w:val="28"/>
          <w:szCs w:val="28"/>
        </w:rPr>
        <w:t>-монтажных работ</w:t>
      </w:r>
      <w:r w:rsidRPr="00974FB4">
        <w:rPr>
          <w:rFonts w:ascii="Times New Roman" w:hAnsi="Times New Roman" w:cs="Times New Roman"/>
          <w:sz w:val="28"/>
          <w:szCs w:val="28"/>
        </w:rPr>
        <w:t>.</w:t>
      </w:r>
    </w:p>
    <w:p w:rsidR="008452F8" w:rsidRDefault="008452F8" w:rsidP="007935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52F8" w:rsidRDefault="006B7540" w:rsidP="006B754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Письмом №ИСХ-3028/МОСК НТЭ от 30.04.2026г. направлен проект корректировки Инвестиционной программы на 2026-2029 </w:t>
      </w:r>
      <w:r w:rsidR="008452F8" w:rsidRPr="0061003C">
        <w:rPr>
          <w:rFonts w:ascii="Times New Roman" w:hAnsi="Times New Roman" w:cs="Times New Roman"/>
          <w:sz w:val="28"/>
          <w:szCs w:val="28"/>
        </w:rPr>
        <w:t>г.</w:t>
      </w:r>
    </w:p>
    <w:p w:rsidR="00793596" w:rsidRPr="008452F8" w:rsidRDefault="00793596" w:rsidP="00974F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52F8" w:rsidRDefault="008452F8" w:rsidP="00974F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Корректировка инвестиционной программы предусматривает выполнения в регионе 1</w:t>
      </w:r>
      <w:r w:rsidR="002F3E0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проектов, со следующими характеристиками:</w:t>
      </w:r>
    </w:p>
    <w:tbl>
      <w:tblPr>
        <w:tblW w:w="9478" w:type="dxa"/>
        <w:tblInd w:w="93" w:type="dxa"/>
        <w:tblLook w:val="04A0"/>
      </w:tblPr>
      <w:tblGrid>
        <w:gridCol w:w="861"/>
        <w:gridCol w:w="5958"/>
        <w:gridCol w:w="2659"/>
      </w:tblGrid>
      <w:tr w:rsidR="008452F8" w:rsidRPr="008452F8" w:rsidTr="008452F8">
        <w:trPr>
          <w:trHeight w:val="99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8452F8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proofErr w:type="gramStart"/>
            <w:r w:rsidRPr="00845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45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F8" w:rsidRPr="008452F8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проекта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0D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Pr="00845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из. </w:t>
            </w:r>
          </w:p>
          <w:p w:rsidR="008452F8" w:rsidRPr="002F3E0D" w:rsidRDefault="002F3E0D" w:rsidP="002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452F8" w:rsidRPr="00845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араметры</w:t>
            </w:r>
          </w:p>
        </w:tc>
      </w:tr>
      <w:tr w:rsidR="008452F8" w:rsidRPr="008452F8" w:rsidTr="002F3E0D">
        <w:trPr>
          <w:trHeight w:val="99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8452F8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F8" w:rsidRPr="008452F8" w:rsidRDefault="008452F8" w:rsidP="002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перевооружение с заменой ячеек в РУ-0,4кВ, РУ-10кВ ТП-3 ст. Вязьма.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133876" w:rsidRDefault="008452F8" w:rsidP="002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выключателей 10 кВ</w:t>
            </w:r>
          </w:p>
        </w:tc>
      </w:tr>
      <w:tr w:rsidR="008452F8" w:rsidRPr="008452F8" w:rsidTr="002F3E0D">
        <w:trPr>
          <w:trHeight w:val="9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8452F8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F8" w:rsidRPr="008452F8" w:rsidRDefault="008452F8" w:rsidP="002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перевооружение ЛЭП 10 кВ ПЭ </w:t>
            </w:r>
            <w:proofErr w:type="spellStart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Рославль2-Аселье.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133876" w:rsidRDefault="008452F8" w:rsidP="002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0,196 МВА (7 КТП),</w:t>
            </w:r>
          </w:p>
          <w:p w:rsidR="008452F8" w:rsidRPr="00133876" w:rsidRDefault="008452F8" w:rsidP="002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 км (СИП-3)</w:t>
            </w:r>
          </w:p>
        </w:tc>
      </w:tr>
      <w:tr w:rsidR="008452F8" w:rsidRPr="008452F8" w:rsidTr="002F3E0D">
        <w:trPr>
          <w:trHeight w:val="6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8452F8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F8" w:rsidRPr="008452F8" w:rsidRDefault="008452F8" w:rsidP="002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перевооружение  </w:t>
            </w:r>
            <w:proofErr w:type="gramStart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0,4 кВ ст. Сафоново.</w:t>
            </w:r>
          </w:p>
        </w:tc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133876" w:rsidRDefault="008452F8" w:rsidP="002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 км (СИП-4)</w:t>
            </w:r>
          </w:p>
        </w:tc>
      </w:tr>
      <w:tr w:rsidR="008452F8" w:rsidRPr="008452F8" w:rsidTr="002F3E0D">
        <w:trPr>
          <w:trHeight w:val="72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8452F8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F8" w:rsidRPr="008452F8" w:rsidRDefault="008452F8" w:rsidP="002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перевооружение ВЛ-0,4кВ оп. </w:t>
            </w:r>
            <w:proofErr w:type="spellStart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Струково</w:t>
            </w:r>
            <w:proofErr w:type="spellEnd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133876" w:rsidRDefault="008452F8" w:rsidP="002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1,88 км (СИП-4)</w:t>
            </w:r>
          </w:p>
        </w:tc>
      </w:tr>
      <w:tr w:rsidR="008452F8" w:rsidRPr="008452F8" w:rsidTr="002F3E0D">
        <w:trPr>
          <w:trHeight w:val="8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8452F8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F8" w:rsidRPr="008452F8" w:rsidRDefault="008452F8" w:rsidP="002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перевооружение ВЛ-0,4 </w:t>
            </w:r>
            <w:proofErr w:type="spellStart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Энгельгардтовская</w:t>
            </w:r>
            <w:proofErr w:type="spellEnd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133876" w:rsidRDefault="008452F8" w:rsidP="002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 км (СИП-4)</w:t>
            </w:r>
          </w:p>
          <w:p w:rsidR="008452F8" w:rsidRPr="00133876" w:rsidRDefault="008452F8" w:rsidP="002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 МВА (1 КТП)</w:t>
            </w:r>
          </w:p>
        </w:tc>
      </w:tr>
      <w:tr w:rsidR="008452F8" w:rsidRPr="008452F8" w:rsidTr="002F3E0D">
        <w:trPr>
          <w:trHeight w:val="716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8452F8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F8" w:rsidRPr="008452F8" w:rsidRDefault="008452F8" w:rsidP="002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перевооружение ст. Вязьма </w:t>
            </w:r>
            <w:proofErr w:type="gramStart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кВ фидер №1005  от ЦРП Вязьма-1 до электростанции Вязьма.</w:t>
            </w:r>
          </w:p>
        </w:tc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133876" w:rsidRDefault="008452F8" w:rsidP="002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0,683 км (КЛ)</w:t>
            </w:r>
          </w:p>
        </w:tc>
      </w:tr>
      <w:tr w:rsidR="008452F8" w:rsidRPr="008452F8" w:rsidTr="002F3E0D">
        <w:trPr>
          <w:trHeight w:val="1042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8452F8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F8" w:rsidRPr="008452F8" w:rsidRDefault="008452F8" w:rsidP="002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«Техническое перевооружение Пункт электрический распределительный станция </w:t>
            </w:r>
            <w:proofErr w:type="spellStart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Новодугинская</w:t>
            </w:r>
            <w:proofErr w:type="spellEnd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133876" w:rsidRDefault="008452F8" w:rsidP="002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 км (СИП-3)</w:t>
            </w:r>
          </w:p>
          <w:p w:rsidR="008452F8" w:rsidRPr="00133876" w:rsidRDefault="008452F8" w:rsidP="002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выключателей 10 кВ (КРУН)</w:t>
            </w:r>
          </w:p>
        </w:tc>
      </w:tr>
      <w:tr w:rsidR="008452F8" w:rsidRPr="008452F8" w:rsidTr="002F3E0D">
        <w:trPr>
          <w:trHeight w:val="112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8452F8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F8" w:rsidRPr="008452F8" w:rsidRDefault="008452F8" w:rsidP="002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перевооружение объекта "ВЛ-10 кВ ПЭ участок Касня-Усадище".</w:t>
            </w:r>
          </w:p>
        </w:tc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133876" w:rsidRDefault="008452F8" w:rsidP="002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7,1 км (СИП-3)</w:t>
            </w:r>
          </w:p>
        </w:tc>
      </w:tr>
      <w:tr w:rsidR="002F3E0D" w:rsidRPr="008452F8" w:rsidTr="002F3E0D">
        <w:trPr>
          <w:trHeight w:val="94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0D" w:rsidRPr="008452F8" w:rsidRDefault="002F3E0D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0D" w:rsidRPr="008452F8" w:rsidRDefault="002F3E0D" w:rsidP="002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перевооружение </w:t>
            </w:r>
            <w:proofErr w:type="spellStart"/>
            <w:proofErr w:type="gramStart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Вязьма-Брянская</w:t>
            </w:r>
            <w:proofErr w:type="spellEnd"/>
            <w:proofErr w:type="gramEnd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Исаково</w:t>
            </w:r>
            <w:proofErr w:type="spellEnd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0D" w:rsidRPr="00133876" w:rsidRDefault="002F3E0D" w:rsidP="002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 км (СИП-3)</w:t>
            </w:r>
          </w:p>
        </w:tc>
      </w:tr>
      <w:tr w:rsidR="002F3E0D" w:rsidRPr="008452F8" w:rsidTr="002F3E0D">
        <w:trPr>
          <w:trHeight w:val="94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0D" w:rsidRPr="008452F8" w:rsidRDefault="002F3E0D" w:rsidP="00133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0D" w:rsidRPr="008452F8" w:rsidRDefault="002F3E0D" w:rsidP="002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Тяговая подстанция ПС 110 кВ Ракитная. Оснащение инженерно-техническими средствами охраны</w:t>
            </w:r>
          </w:p>
        </w:tc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0D" w:rsidRPr="00133876" w:rsidRDefault="002F3E0D" w:rsidP="002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8452F8" w:rsidRDefault="008452F8" w:rsidP="00974F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3876" w:rsidRDefault="002F3E0D" w:rsidP="001338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2026</w:t>
      </w:r>
      <w:r w:rsidR="00133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к реализации и вводу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эксплуатацию запланировано: </w:t>
      </w:r>
      <w:r w:rsidRPr="002F3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«Техническое перевооружение Пункт электрический распределительный станция </w:t>
      </w:r>
      <w:proofErr w:type="spellStart"/>
      <w:r w:rsidRPr="002F3E0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Новодугинская</w:t>
      </w:r>
      <w:proofErr w:type="spellEnd"/>
      <w:r w:rsidRPr="002F3E0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33876" w:rsidRPr="001338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3876" w:rsidRDefault="00133876" w:rsidP="001338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3876" w:rsidRDefault="00133876" w:rsidP="001338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3876">
        <w:rPr>
          <w:rFonts w:ascii="Times New Roman" w:hAnsi="Times New Roman" w:cs="Times New Roman"/>
          <w:bCs/>
          <w:sz w:val="28"/>
          <w:szCs w:val="28"/>
        </w:rPr>
        <w:t xml:space="preserve">Источники финансирования данных мероприятий </w:t>
      </w:r>
      <w:r>
        <w:rPr>
          <w:rFonts w:ascii="Times New Roman" w:hAnsi="Times New Roman" w:cs="Times New Roman"/>
          <w:bCs/>
          <w:sz w:val="28"/>
          <w:szCs w:val="28"/>
        </w:rPr>
        <w:t>в корректировки следующие:</w:t>
      </w:r>
    </w:p>
    <w:p w:rsidR="00133876" w:rsidRDefault="00133876" w:rsidP="001338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8434" w:type="dxa"/>
        <w:tblInd w:w="-743" w:type="dxa"/>
        <w:tblLook w:val="04A0"/>
      </w:tblPr>
      <w:tblGrid>
        <w:gridCol w:w="1926"/>
        <w:gridCol w:w="766"/>
        <w:gridCol w:w="806"/>
        <w:gridCol w:w="766"/>
        <w:gridCol w:w="866"/>
        <w:gridCol w:w="866"/>
        <w:gridCol w:w="866"/>
        <w:gridCol w:w="866"/>
        <w:gridCol w:w="866"/>
      </w:tblGrid>
      <w:tr w:rsidR="002F3E0D" w:rsidTr="002F3E0D">
        <w:tc>
          <w:tcPr>
            <w:tcW w:w="1926" w:type="dxa"/>
            <w:vMerge w:val="restart"/>
          </w:tcPr>
          <w:p w:rsidR="002F3E0D" w:rsidRPr="00133876" w:rsidRDefault="002F3E0D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572" w:type="dxa"/>
            <w:gridSpan w:val="2"/>
          </w:tcPr>
          <w:p w:rsidR="002F3E0D" w:rsidRPr="00133876" w:rsidRDefault="002F3E0D" w:rsidP="001338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72" w:type="dxa"/>
            <w:gridSpan w:val="2"/>
          </w:tcPr>
          <w:p w:rsidR="002F3E0D" w:rsidRPr="00133876" w:rsidRDefault="002F3E0D" w:rsidP="001338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632" w:type="dxa"/>
            <w:gridSpan w:val="2"/>
          </w:tcPr>
          <w:p w:rsidR="002F3E0D" w:rsidRPr="00133876" w:rsidRDefault="002F3E0D" w:rsidP="001338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732" w:type="dxa"/>
            <w:gridSpan w:val="2"/>
          </w:tcPr>
          <w:p w:rsidR="002F3E0D" w:rsidRPr="00133876" w:rsidRDefault="002F3E0D" w:rsidP="001338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</w:tr>
      <w:tr w:rsidR="002F3E0D" w:rsidTr="002F3E0D">
        <w:tc>
          <w:tcPr>
            <w:tcW w:w="1926" w:type="dxa"/>
            <w:vMerge/>
          </w:tcPr>
          <w:p w:rsidR="002F3E0D" w:rsidRPr="00133876" w:rsidRDefault="002F3E0D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2F3E0D" w:rsidRPr="00133876" w:rsidRDefault="002F3E0D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Утв.</w:t>
            </w:r>
          </w:p>
          <w:p w:rsidR="002F3E0D" w:rsidRPr="00133876" w:rsidRDefault="002F3E0D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06" w:type="dxa"/>
          </w:tcPr>
          <w:p w:rsidR="002F3E0D" w:rsidRPr="00133876" w:rsidRDefault="002F3E0D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Кор.</w:t>
            </w:r>
          </w:p>
          <w:p w:rsidR="002F3E0D" w:rsidRPr="00133876" w:rsidRDefault="002F3E0D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плана</w:t>
            </w:r>
          </w:p>
        </w:tc>
        <w:tc>
          <w:tcPr>
            <w:tcW w:w="766" w:type="dxa"/>
          </w:tcPr>
          <w:p w:rsidR="002F3E0D" w:rsidRPr="00133876" w:rsidRDefault="002F3E0D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Утв.</w:t>
            </w:r>
          </w:p>
          <w:p w:rsidR="002F3E0D" w:rsidRPr="00133876" w:rsidRDefault="002F3E0D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06" w:type="dxa"/>
          </w:tcPr>
          <w:p w:rsidR="002F3E0D" w:rsidRPr="00133876" w:rsidRDefault="002F3E0D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Кор.</w:t>
            </w:r>
          </w:p>
          <w:p w:rsidR="002F3E0D" w:rsidRPr="00133876" w:rsidRDefault="002F3E0D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плана</w:t>
            </w:r>
          </w:p>
        </w:tc>
        <w:tc>
          <w:tcPr>
            <w:tcW w:w="766" w:type="dxa"/>
          </w:tcPr>
          <w:p w:rsidR="002F3E0D" w:rsidRPr="00133876" w:rsidRDefault="002F3E0D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Утв.</w:t>
            </w:r>
          </w:p>
          <w:p w:rsidR="002F3E0D" w:rsidRPr="00133876" w:rsidRDefault="002F3E0D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6" w:type="dxa"/>
          </w:tcPr>
          <w:p w:rsidR="002F3E0D" w:rsidRPr="00133876" w:rsidRDefault="002F3E0D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Кор.</w:t>
            </w:r>
          </w:p>
          <w:p w:rsidR="002F3E0D" w:rsidRPr="00133876" w:rsidRDefault="002F3E0D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плана</w:t>
            </w:r>
          </w:p>
        </w:tc>
        <w:tc>
          <w:tcPr>
            <w:tcW w:w="866" w:type="dxa"/>
          </w:tcPr>
          <w:p w:rsidR="002F3E0D" w:rsidRPr="00133876" w:rsidRDefault="002F3E0D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Утв.</w:t>
            </w:r>
          </w:p>
          <w:p w:rsidR="002F3E0D" w:rsidRPr="00133876" w:rsidRDefault="002F3E0D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6" w:type="dxa"/>
          </w:tcPr>
          <w:p w:rsidR="002F3E0D" w:rsidRPr="00133876" w:rsidRDefault="002F3E0D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Кор.</w:t>
            </w:r>
          </w:p>
          <w:p w:rsidR="002F3E0D" w:rsidRPr="00133876" w:rsidRDefault="002F3E0D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плана</w:t>
            </w:r>
          </w:p>
        </w:tc>
      </w:tr>
      <w:tr w:rsidR="002F3E0D" w:rsidTr="002F3E0D">
        <w:tc>
          <w:tcPr>
            <w:tcW w:w="1926" w:type="dxa"/>
          </w:tcPr>
          <w:p w:rsidR="002F3E0D" w:rsidRPr="00133876" w:rsidRDefault="002F3E0D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766" w:type="dxa"/>
          </w:tcPr>
          <w:p w:rsidR="002F3E0D" w:rsidRPr="008A6FAE" w:rsidRDefault="006F77EC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37,474</w:t>
            </w:r>
          </w:p>
        </w:tc>
        <w:tc>
          <w:tcPr>
            <w:tcW w:w="806" w:type="dxa"/>
          </w:tcPr>
          <w:p w:rsidR="002F3E0D" w:rsidRPr="00377D7C" w:rsidRDefault="00377D7C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D7C">
              <w:rPr>
                <w:rFonts w:ascii="Times New Roman" w:hAnsi="Times New Roman" w:cs="Times New Roman"/>
                <w:sz w:val="20"/>
                <w:szCs w:val="20"/>
              </w:rPr>
              <w:t>64,908</w:t>
            </w:r>
          </w:p>
        </w:tc>
        <w:tc>
          <w:tcPr>
            <w:tcW w:w="766" w:type="dxa"/>
          </w:tcPr>
          <w:p w:rsidR="002F3E0D" w:rsidRPr="008A6FAE" w:rsidRDefault="006F77EC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29,711</w:t>
            </w:r>
          </w:p>
        </w:tc>
        <w:tc>
          <w:tcPr>
            <w:tcW w:w="806" w:type="dxa"/>
          </w:tcPr>
          <w:p w:rsidR="002F3E0D" w:rsidRPr="00377D7C" w:rsidRDefault="00377D7C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100,464</w:t>
            </w:r>
          </w:p>
        </w:tc>
        <w:tc>
          <w:tcPr>
            <w:tcW w:w="766" w:type="dxa"/>
          </w:tcPr>
          <w:p w:rsidR="002F3E0D" w:rsidRPr="008A6FAE" w:rsidRDefault="00377D7C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144,056</w:t>
            </w:r>
          </w:p>
        </w:tc>
        <w:tc>
          <w:tcPr>
            <w:tcW w:w="866" w:type="dxa"/>
          </w:tcPr>
          <w:p w:rsidR="002F3E0D" w:rsidRPr="00F603B9" w:rsidRDefault="00F603B9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172,264</w:t>
            </w:r>
          </w:p>
        </w:tc>
        <w:tc>
          <w:tcPr>
            <w:tcW w:w="866" w:type="dxa"/>
          </w:tcPr>
          <w:p w:rsidR="002F3E0D" w:rsidRPr="008A6FAE" w:rsidRDefault="00377D7C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137,682</w:t>
            </w:r>
          </w:p>
        </w:tc>
        <w:tc>
          <w:tcPr>
            <w:tcW w:w="866" w:type="dxa"/>
          </w:tcPr>
          <w:p w:rsidR="002F3E0D" w:rsidRPr="00F603B9" w:rsidRDefault="00F603B9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144,824</w:t>
            </w:r>
          </w:p>
        </w:tc>
      </w:tr>
      <w:tr w:rsidR="002F3E0D" w:rsidTr="00377D7C">
        <w:trPr>
          <w:trHeight w:val="127"/>
        </w:trPr>
        <w:tc>
          <w:tcPr>
            <w:tcW w:w="1926" w:type="dxa"/>
          </w:tcPr>
          <w:p w:rsidR="002F3E0D" w:rsidRPr="00133876" w:rsidRDefault="002F3E0D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Амортизация</w:t>
            </w:r>
          </w:p>
        </w:tc>
        <w:tc>
          <w:tcPr>
            <w:tcW w:w="766" w:type="dxa"/>
          </w:tcPr>
          <w:p w:rsidR="002F3E0D" w:rsidRPr="008A6FAE" w:rsidRDefault="006F77EC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7,453</w:t>
            </w:r>
          </w:p>
        </w:tc>
        <w:tc>
          <w:tcPr>
            <w:tcW w:w="806" w:type="dxa"/>
          </w:tcPr>
          <w:p w:rsidR="002F3E0D" w:rsidRPr="00377D7C" w:rsidRDefault="00377D7C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7,322</w:t>
            </w:r>
          </w:p>
        </w:tc>
        <w:tc>
          <w:tcPr>
            <w:tcW w:w="766" w:type="dxa"/>
          </w:tcPr>
          <w:p w:rsidR="002F3E0D" w:rsidRPr="008A6FAE" w:rsidRDefault="006F77EC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7,453</w:t>
            </w:r>
          </w:p>
        </w:tc>
        <w:tc>
          <w:tcPr>
            <w:tcW w:w="806" w:type="dxa"/>
          </w:tcPr>
          <w:p w:rsidR="002F3E0D" w:rsidRPr="00377D7C" w:rsidRDefault="00377D7C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10,894</w:t>
            </w:r>
          </w:p>
        </w:tc>
        <w:tc>
          <w:tcPr>
            <w:tcW w:w="766" w:type="dxa"/>
          </w:tcPr>
          <w:p w:rsidR="002F3E0D" w:rsidRPr="008A6FAE" w:rsidRDefault="00377D7C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6,755</w:t>
            </w:r>
          </w:p>
        </w:tc>
        <w:tc>
          <w:tcPr>
            <w:tcW w:w="866" w:type="dxa"/>
          </w:tcPr>
          <w:p w:rsidR="002F3E0D" w:rsidRPr="00F603B9" w:rsidRDefault="00F603B9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14,208</w:t>
            </w:r>
          </w:p>
        </w:tc>
        <w:tc>
          <w:tcPr>
            <w:tcW w:w="866" w:type="dxa"/>
          </w:tcPr>
          <w:p w:rsidR="002F3E0D" w:rsidRPr="008A6FAE" w:rsidRDefault="00377D7C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6,330</w:t>
            </w:r>
          </w:p>
        </w:tc>
        <w:tc>
          <w:tcPr>
            <w:tcW w:w="866" w:type="dxa"/>
          </w:tcPr>
          <w:p w:rsidR="002F3E0D" w:rsidRPr="00F603B9" w:rsidRDefault="00F603B9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6,330</w:t>
            </w:r>
          </w:p>
        </w:tc>
      </w:tr>
      <w:tr w:rsidR="002F3E0D" w:rsidTr="002F3E0D">
        <w:tc>
          <w:tcPr>
            <w:tcW w:w="1926" w:type="dxa"/>
          </w:tcPr>
          <w:p w:rsidR="002F3E0D" w:rsidRPr="00133876" w:rsidRDefault="002F3E0D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ложения</w:t>
            </w:r>
            <w:proofErr w:type="spellEnd"/>
          </w:p>
        </w:tc>
        <w:tc>
          <w:tcPr>
            <w:tcW w:w="766" w:type="dxa"/>
          </w:tcPr>
          <w:p w:rsidR="002F3E0D" w:rsidRPr="008A6FAE" w:rsidRDefault="002F3E0D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6" w:type="dxa"/>
          </w:tcPr>
          <w:p w:rsidR="002F3E0D" w:rsidRPr="00377D7C" w:rsidRDefault="00377D7C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66" w:type="dxa"/>
          </w:tcPr>
          <w:p w:rsidR="002F3E0D" w:rsidRPr="008A6FAE" w:rsidRDefault="002F3E0D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6" w:type="dxa"/>
          </w:tcPr>
          <w:p w:rsidR="002F3E0D" w:rsidRPr="00377D7C" w:rsidRDefault="002F3E0D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D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66" w:type="dxa"/>
          </w:tcPr>
          <w:p w:rsidR="002F3E0D" w:rsidRPr="008A6FAE" w:rsidRDefault="002F3E0D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:rsidR="002F3E0D" w:rsidRPr="00F603B9" w:rsidRDefault="002F3E0D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3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:rsidR="002F3E0D" w:rsidRPr="008A6FAE" w:rsidRDefault="002F3E0D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:rsidR="002F3E0D" w:rsidRPr="00F603B9" w:rsidRDefault="002F3E0D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3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F3E0D" w:rsidTr="002F3E0D">
        <w:tc>
          <w:tcPr>
            <w:tcW w:w="1926" w:type="dxa"/>
          </w:tcPr>
          <w:p w:rsidR="002F3E0D" w:rsidRDefault="002F3E0D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НДС</w:t>
            </w:r>
          </w:p>
        </w:tc>
        <w:tc>
          <w:tcPr>
            <w:tcW w:w="766" w:type="dxa"/>
          </w:tcPr>
          <w:p w:rsidR="002F3E0D" w:rsidRPr="008A6FAE" w:rsidRDefault="006F77EC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6,246</w:t>
            </w:r>
          </w:p>
        </w:tc>
        <w:tc>
          <w:tcPr>
            <w:tcW w:w="806" w:type="dxa"/>
          </w:tcPr>
          <w:p w:rsidR="002F3E0D" w:rsidRPr="00377D7C" w:rsidRDefault="00377D7C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11,705</w:t>
            </w:r>
          </w:p>
        </w:tc>
        <w:tc>
          <w:tcPr>
            <w:tcW w:w="766" w:type="dxa"/>
          </w:tcPr>
          <w:p w:rsidR="002F3E0D" w:rsidRPr="008A6FAE" w:rsidRDefault="006F77EC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4,952</w:t>
            </w:r>
          </w:p>
        </w:tc>
        <w:tc>
          <w:tcPr>
            <w:tcW w:w="806" w:type="dxa"/>
          </w:tcPr>
          <w:p w:rsidR="002F3E0D" w:rsidRPr="00377D7C" w:rsidRDefault="002F3E0D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D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603B9">
              <w:rPr>
                <w:rFonts w:ascii="Times New Roman" w:hAnsi="Times New Roman" w:cs="Times New Roman"/>
                <w:sz w:val="20"/>
                <w:szCs w:val="20"/>
              </w:rPr>
              <w:t>8,116</w:t>
            </w:r>
          </w:p>
        </w:tc>
        <w:tc>
          <w:tcPr>
            <w:tcW w:w="766" w:type="dxa"/>
          </w:tcPr>
          <w:p w:rsidR="002F3E0D" w:rsidRPr="008A6FAE" w:rsidRDefault="00377D7C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24,009</w:t>
            </w:r>
          </w:p>
        </w:tc>
        <w:tc>
          <w:tcPr>
            <w:tcW w:w="866" w:type="dxa"/>
          </w:tcPr>
          <w:p w:rsidR="002F3E0D" w:rsidRPr="00F603B9" w:rsidRDefault="00F603B9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31,064</w:t>
            </w:r>
          </w:p>
        </w:tc>
        <w:tc>
          <w:tcPr>
            <w:tcW w:w="866" w:type="dxa"/>
          </w:tcPr>
          <w:p w:rsidR="002F3E0D" w:rsidRPr="008A6FAE" w:rsidRDefault="00377D7C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22,947</w:t>
            </w:r>
          </w:p>
        </w:tc>
        <w:tc>
          <w:tcPr>
            <w:tcW w:w="866" w:type="dxa"/>
          </w:tcPr>
          <w:p w:rsidR="002F3E0D" w:rsidRPr="00F603B9" w:rsidRDefault="00F603B9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26,116</w:t>
            </w:r>
          </w:p>
        </w:tc>
      </w:tr>
      <w:tr w:rsidR="002F3E0D" w:rsidTr="002F3E0D">
        <w:tc>
          <w:tcPr>
            <w:tcW w:w="1926" w:type="dxa"/>
          </w:tcPr>
          <w:p w:rsidR="002F3E0D" w:rsidRPr="00133876" w:rsidRDefault="002F3E0D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</w:tc>
        <w:tc>
          <w:tcPr>
            <w:tcW w:w="766" w:type="dxa"/>
          </w:tcPr>
          <w:p w:rsidR="002F3E0D" w:rsidRPr="008A6FAE" w:rsidRDefault="006F77EC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23,775</w:t>
            </w:r>
          </w:p>
        </w:tc>
        <w:tc>
          <w:tcPr>
            <w:tcW w:w="806" w:type="dxa"/>
          </w:tcPr>
          <w:p w:rsidR="002F3E0D" w:rsidRPr="00377D7C" w:rsidRDefault="00377D7C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45,881</w:t>
            </w:r>
          </w:p>
        </w:tc>
        <w:tc>
          <w:tcPr>
            <w:tcW w:w="766" w:type="dxa"/>
          </w:tcPr>
          <w:p w:rsidR="002F3E0D" w:rsidRPr="008A6FAE" w:rsidRDefault="006F77EC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17,306</w:t>
            </w:r>
          </w:p>
        </w:tc>
        <w:tc>
          <w:tcPr>
            <w:tcW w:w="806" w:type="dxa"/>
          </w:tcPr>
          <w:p w:rsidR="002F3E0D" w:rsidRPr="00377D7C" w:rsidRDefault="00F603B9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71,454</w:t>
            </w:r>
          </w:p>
        </w:tc>
        <w:tc>
          <w:tcPr>
            <w:tcW w:w="766" w:type="dxa"/>
          </w:tcPr>
          <w:p w:rsidR="002F3E0D" w:rsidRPr="008A6FAE" w:rsidRDefault="00377D7C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113,292</w:t>
            </w:r>
          </w:p>
        </w:tc>
        <w:tc>
          <w:tcPr>
            <w:tcW w:w="866" w:type="dxa"/>
          </w:tcPr>
          <w:p w:rsidR="002F3E0D" w:rsidRPr="00F603B9" w:rsidRDefault="00F603B9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126,992</w:t>
            </w:r>
          </w:p>
        </w:tc>
        <w:tc>
          <w:tcPr>
            <w:tcW w:w="866" w:type="dxa"/>
          </w:tcPr>
          <w:p w:rsidR="002F3E0D" w:rsidRPr="008A6FAE" w:rsidRDefault="00377D7C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108,405</w:t>
            </w:r>
          </w:p>
        </w:tc>
        <w:tc>
          <w:tcPr>
            <w:tcW w:w="866" w:type="dxa"/>
          </w:tcPr>
          <w:p w:rsidR="002F3E0D" w:rsidRPr="00F603B9" w:rsidRDefault="00F603B9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112,378</w:t>
            </w:r>
          </w:p>
        </w:tc>
      </w:tr>
    </w:tbl>
    <w:p w:rsidR="00133876" w:rsidRPr="00133876" w:rsidRDefault="00133876" w:rsidP="001338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3876" w:rsidRPr="00133876" w:rsidRDefault="008A6FAE" w:rsidP="008A6F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Итогом выполнения инвестиционной программы будет повышение </w:t>
      </w:r>
      <w:r w:rsidR="000E4BA8">
        <w:rPr>
          <w:rFonts w:ascii="Times New Roman" w:hAnsi="Times New Roman" w:cs="Times New Roman"/>
          <w:sz w:val="28"/>
          <w:szCs w:val="28"/>
        </w:rPr>
        <w:t>качества, надежности и бесперебойности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4BA8">
        <w:rPr>
          <w:rFonts w:ascii="Times New Roman" w:hAnsi="Times New Roman" w:cs="Times New Roman"/>
          <w:sz w:val="28"/>
          <w:szCs w:val="28"/>
        </w:rPr>
        <w:t xml:space="preserve">предоставляемых услуг по передаче электрической энергии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4BA8">
        <w:rPr>
          <w:rFonts w:ascii="Times New Roman" w:hAnsi="Times New Roman" w:cs="Times New Roman"/>
          <w:sz w:val="28"/>
          <w:szCs w:val="28"/>
        </w:rPr>
        <w:t>потребителям.</w:t>
      </w:r>
    </w:p>
    <w:sectPr w:rsidR="00133876" w:rsidRPr="00133876" w:rsidSect="0053555B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D309C6"/>
    <w:multiLevelType w:val="hybridMultilevel"/>
    <w:tmpl w:val="4A109A52"/>
    <w:lvl w:ilvl="0" w:tplc="73CE3C1C">
      <w:start w:val="1"/>
      <w:numFmt w:val="decimal"/>
      <w:lvlText w:val="%1."/>
      <w:lvlJc w:val="left"/>
      <w:pPr>
        <w:ind w:left="1946" w:hanging="109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26B4"/>
    <w:rsid w:val="000B730E"/>
    <w:rsid w:val="000E4BA8"/>
    <w:rsid w:val="00133876"/>
    <w:rsid w:val="001A16FF"/>
    <w:rsid w:val="00214A8F"/>
    <w:rsid w:val="002F24E8"/>
    <w:rsid w:val="002F3E0D"/>
    <w:rsid w:val="00305689"/>
    <w:rsid w:val="0031715F"/>
    <w:rsid w:val="00377D7C"/>
    <w:rsid w:val="003B5512"/>
    <w:rsid w:val="004A67D4"/>
    <w:rsid w:val="0053555B"/>
    <w:rsid w:val="0061003C"/>
    <w:rsid w:val="00642CCF"/>
    <w:rsid w:val="00657297"/>
    <w:rsid w:val="006B7540"/>
    <w:rsid w:val="006F77EC"/>
    <w:rsid w:val="00793596"/>
    <w:rsid w:val="00823AEA"/>
    <w:rsid w:val="008452F8"/>
    <w:rsid w:val="008A6FAE"/>
    <w:rsid w:val="00974FB4"/>
    <w:rsid w:val="009A70AF"/>
    <w:rsid w:val="00AF3BF5"/>
    <w:rsid w:val="00BE512E"/>
    <w:rsid w:val="00C9329C"/>
    <w:rsid w:val="00CB7EB4"/>
    <w:rsid w:val="00E726B4"/>
    <w:rsid w:val="00E77300"/>
    <w:rsid w:val="00F60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2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24E8"/>
    <w:pPr>
      <w:ind w:left="720"/>
      <w:contextualSpacing/>
    </w:pPr>
  </w:style>
  <w:style w:type="table" w:styleId="a4">
    <w:name w:val="Table Grid"/>
    <w:basedOn w:val="a1"/>
    <w:uiPriority w:val="59"/>
    <w:rsid w:val="001338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5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RZD</Company>
  <LinksUpToDate>false</LinksUpToDate>
  <CharactersWithSpaces>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MDE_Rychagovana</dc:creator>
  <cp:lastModifiedBy>mde_ShmakovaNA</cp:lastModifiedBy>
  <cp:revision>8</cp:revision>
  <cp:lastPrinted>2025-05-29T13:20:00Z</cp:lastPrinted>
  <dcterms:created xsi:type="dcterms:W3CDTF">2021-03-20T16:57:00Z</dcterms:created>
  <dcterms:modified xsi:type="dcterms:W3CDTF">2026-06-01T10:45:00Z</dcterms:modified>
</cp:coreProperties>
</file>